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778" w:rsidRDefault="00851778" w:rsidP="00851778">
      <w:pPr>
        <w:pStyle w:val="NoSpacing"/>
        <w:jc w:val="center"/>
      </w:pPr>
    </w:p>
    <w:p w:rsidR="00851778" w:rsidRDefault="00851778" w:rsidP="00851778">
      <w:pPr>
        <w:pStyle w:val="NoSpacing"/>
        <w:jc w:val="center"/>
      </w:pPr>
    </w:p>
    <w:p w:rsidR="00851778" w:rsidRDefault="00851778" w:rsidP="00851778">
      <w:pPr>
        <w:pStyle w:val="NoSpacing"/>
        <w:jc w:val="center"/>
      </w:pPr>
    </w:p>
    <w:p w:rsidR="00851778" w:rsidRDefault="00851778" w:rsidP="00851778">
      <w:pPr>
        <w:pStyle w:val="NoSpacing"/>
        <w:jc w:val="center"/>
      </w:pPr>
    </w:p>
    <w:p w:rsidR="00851778" w:rsidRDefault="00851778" w:rsidP="00851778">
      <w:pPr>
        <w:pStyle w:val="NoSpacing"/>
        <w:jc w:val="center"/>
      </w:pPr>
    </w:p>
    <w:p w:rsidR="00851778" w:rsidRDefault="00851778" w:rsidP="00851778">
      <w:pPr>
        <w:pStyle w:val="NoSpacing"/>
        <w:jc w:val="center"/>
      </w:pPr>
    </w:p>
    <w:p w:rsidR="00A17F31" w:rsidRDefault="00851778" w:rsidP="00851778">
      <w:pPr>
        <w:pStyle w:val="NoSpacing"/>
        <w:jc w:val="center"/>
      </w:pPr>
      <w:r>
        <w:t>WEST ST. MARY PARISH PORT, HARBOR &amp; TERMINAL DISTRICT</w:t>
      </w:r>
    </w:p>
    <w:p w:rsidR="00851778" w:rsidRDefault="00851778" w:rsidP="00851778">
      <w:pPr>
        <w:pStyle w:val="NoSpacing"/>
        <w:jc w:val="center"/>
      </w:pPr>
    </w:p>
    <w:p w:rsidR="00851778" w:rsidRDefault="00851778" w:rsidP="00851778">
      <w:pPr>
        <w:pStyle w:val="NoSpacing"/>
        <w:jc w:val="center"/>
      </w:pPr>
      <w:r>
        <w:t>MEETING MINUTES</w:t>
      </w:r>
    </w:p>
    <w:p w:rsidR="00851778" w:rsidRDefault="00851778" w:rsidP="00851778">
      <w:pPr>
        <w:pStyle w:val="NoSpacing"/>
        <w:jc w:val="center"/>
      </w:pPr>
    </w:p>
    <w:p w:rsidR="00851778" w:rsidRDefault="00851778" w:rsidP="00851778">
      <w:pPr>
        <w:pStyle w:val="NoSpacing"/>
        <w:jc w:val="center"/>
      </w:pPr>
      <w:r>
        <w:t>APRIL 2, 2013</w:t>
      </w:r>
    </w:p>
    <w:p w:rsidR="00851778" w:rsidRDefault="00851778" w:rsidP="00851778">
      <w:pPr>
        <w:pStyle w:val="NoSpacing"/>
        <w:jc w:val="center"/>
      </w:pPr>
    </w:p>
    <w:p w:rsidR="00851778" w:rsidRDefault="00851778" w:rsidP="00851778">
      <w:pPr>
        <w:pStyle w:val="NoSpacing"/>
        <w:jc w:val="center"/>
      </w:pPr>
      <w:r>
        <w:t>6:00 P.M</w:t>
      </w:r>
    </w:p>
    <w:p w:rsidR="00851778" w:rsidRDefault="00851778" w:rsidP="00851778">
      <w:pPr>
        <w:pStyle w:val="NoSpacing"/>
        <w:jc w:val="center"/>
      </w:pPr>
    </w:p>
    <w:p w:rsidR="00851778" w:rsidRDefault="00851778" w:rsidP="00851778">
      <w:pPr>
        <w:pStyle w:val="NoSpacing"/>
        <w:jc w:val="center"/>
      </w:pPr>
    </w:p>
    <w:p w:rsidR="00851778" w:rsidRDefault="00851778" w:rsidP="00851778">
      <w:pPr>
        <w:pStyle w:val="NoSpacing"/>
        <w:jc w:val="center"/>
      </w:pPr>
    </w:p>
    <w:p w:rsidR="00851778" w:rsidRDefault="00851778" w:rsidP="00851778">
      <w:pPr>
        <w:pStyle w:val="NoSpacing"/>
        <w:jc w:val="center"/>
      </w:pPr>
    </w:p>
    <w:p w:rsidR="00851778" w:rsidRDefault="00851778" w:rsidP="00851778">
      <w:pPr>
        <w:pStyle w:val="NoSpacing"/>
      </w:pPr>
      <w:r>
        <w:t>The meeting was called to order by Mr. Calvin Deshotel, President of the Port Commission.  Mr. Phil Bell led in the Pledge of Allegiance.  A roll call resulted in the following:</w:t>
      </w:r>
    </w:p>
    <w:p w:rsidR="00851778" w:rsidRDefault="00851778" w:rsidP="00851778">
      <w:pPr>
        <w:pStyle w:val="NoSpacing"/>
      </w:pPr>
    </w:p>
    <w:p w:rsidR="00851778" w:rsidRDefault="00851778" w:rsidP="00851778">
      <w:pPr>
        <w:pStyle w:val="NoSpacing"/>
      </w:pPr>
      <w:r>
        <w:t>Present:                                                              Absent:</w:t>
      </w:r>
    </w:p>
    <w:p w:rsidR="00851778" w:rsidRDefault="00851778" w:rsidP="00851778">
      <w:pPr>
        <w:pStyle w:val="NoSpacing"/>
      </w:pPr>
      <w:r>
        <w:t>Phil Bell                                                               Tad Blevins</w:t>
      </w:r>
    </w:p>
    <w:p w:rsidR="00851778" w:rsidRDefault="00851778" w:rsidP="00851778">
      <w:pPr>
        <w:pStyle w:val="NoSpacing"/>
      </w:pPr>
      <w:r>
        <w:t>Calvin Deshotel</w:t>
      </w:r>
    </w:p>
    <w:p w:rsidR="00851778" w:rsidRDefault="00851778" w:rsidP="00851778">
      <w:pPr>
        <w:pStyle w:val="NoSpacing"/>
      </w:pPr>
      <w:r>
        <w:t>Joseph Tabb</w:t>
      </w:r>
    </w:p>
    <w:p w:rsidR="00851778" w:rsidRDefault="00851778" w:rsidP="00851778">
      <w:pPr>
        <w:pStyle w:val="NoSpacing"/>
      </w:pPr>
      <w:r>
        <w:t>Greg Paul</w:t>
      </w:r>
    </w:p>
    <w:p w:rsidR="00851778" w:rsidRDefault="00851778" w:rsidP="00851778">
      <w:pPr>
        <w:pStyle w:val="NoSpacing"/>
      </w:pPr>
      <w:r>
        <w:t>Willie Peters</w:t>
      </w:r>
    </w:p>
    <w:p w:rsidR="00851778" w:rsidRDefault="00851778" w:rsidP="00851778">
      <w:pPr>
        <w:pStyle w:val="NoSpacing"/>
      </w:pPr>
      <w:r>
        <w:t>Ralph Longman</w:t>
      </w:r>
    </w:p>
    <w:p w:rsidR="00851778" w:rsidRDefault="00851778" w:rsidP="00851778">
      <w:pPr>
        <w:pStyle w:val="NoSpacing"/>
      </w:pPr>
      <w:r>
        <w:t>Wayne Stevens</w:t>
      </w:r>
    </w:p>
    <w:p w:rsidR="00851778" w:rsidRDefault="00851778" w:rsidP="00851778">
      <w:pPr>
        <w:pStyle w:val="NoSpacing"/>
      </w:pPr>
      <w:r>
        <w:t>Will Terry</w:t>
      </w:r>
    </w:p>
    <w:p w:rsidR="00851778" w:rsidRDefault="00851778" w:rsidP="00851778">
      <w:pPr>
        <w:pStyle w:val="NoSpacing"/>
      </w:pPr>
    </w:p>
    <w:p w:rsidR="00851778" w:rsidRDefault="00851778" w:rsidP="00851778">
      <w:pPr>
        <w:pStyle w:val="NoSpacing"/>
      </w:pPr>
      <w:r>
        <w:t>Also present at the meeting were Ms. Marguerite Robinson of Teche Talk, Mr. Reid Miller of Miller Engineers, Mr. Eric Duplantis, Port Attorney, Mr. David Allain, Executive Director of the Port Commission and Ms. Rebecca Pellerin, Office Manager.</w:t>
      </w:r>
    </w:p>
    <w:p w:rsidR="00851778" w:rsidRDefault="00851778" w:rsidP="00851778">
      <w:pPr>
        <w:pStyle w:val="NoSpacing"/>
      </w:pPr>
    </w:p>
    <w:p w:rsidR="00851778" w:rsidRDefault="00851778" w:rsidP="00851778">
      <w:pPr>
        <w:pStyle w:val="NoSpacing"/>
      </w:pPr>
      <w:r>
        <w:t>A motion was made by Mr. Longman to dispense with the reading of the reading of the March 5, 2013 meeting minutes to accept the same.  The motion was seconded Mr. Stevens and carried unanimously.</w:t>
      </w:r>
    </w:p>
    <w:p w:rsidR="00851778" w:rsidRDefault="00851778" w:rsidP="00851778">
      <w:pPr>
        <w:pStyle w:val="NoSpacing"/>
      </w:pPr>
    </w:p>
    <w:p w:rsidR="00851778" w:rsidRDefault="00851778" w:rsidP="00851778">
      <w:pPr>
        <w:pStyle w:val="NoSpacing"/>
      </w:pPr>
      <w:r>
        <w:t>Mr.</w:t>
      </w:r>
      <w:r w:rsidR="001F0075">
        <w:t xml:space="preserve"> Deshotel asked if there was any public comment – there was none.</w:t>
      </w:r>
    </w:p>
    <w:p w:rsidR="001F0075" w:rsidRDefault="001F0075" w:rsidP="00851778">
      <w:pPr>
        <w:pStyle w:val="NoSpacing"/>
      </w:pPr>
    </w:p>
    <w:p w:rsidR="00C50450" w:rsidRDefault="00400492" w:rsidP="00851778">
      <w:pPr>
        <w:pStyle w:val="NoSpacing"/>
      </w:pPr>
      <w:r>
        <w:t xml:space="preserve">Mr. Allain reported that he met with Mr. Randall Lavergne of National Oilwell Varco approximately two weeks ago and was informed that NOV was consolidating its facilities and would be moving from the Port of West St. Mary to a </w:t>
      </w:r>
      <w:r w:rsidR="001E7AF0">
        <w:t>different location</w:t>
      </w:r>
      <w:r>
        <w:t xml:space="preserve">.  Mr. Lavernge agreed to have an Environmental Study performed when the building is vacated and agreed to repair any damages to the building.  It was agreed that NOV’s lease would be extended for another six months to give them time to evacuate the building.  Mr. Lavergne informed Mr. Allain that it was planned to vacate the building within 3 months, but that NOV would agree to the six month lease.   Mr. Allain expressed his appreciation to Mr. Lavergne for the wonderful working relationship the Port shared with NOV </w:t>
      </w:r>
      <w:r w:rsidR="00C50450">
        <w:t xml:space="preserve">over the years and offered the Port’s </w:t>
      </w:r>
      <w:r w:rsidR="00C50450">
        <w:lastRenderedPageBreak/>
        <w:t xml:space="preserve">assistance in the future.  Mr. Allain said it was a good meeting and that NOV appreciated all the Port had done for them in the past.  Mr. Duplantis is working on the documentation to facilitate NOV’s move.  </w:t>
      </w:r>
    </w:p>
    <w:p w:rsidR="00C50450" w:rsidRDefault="00C50450" w:rsidP="00851778">
      <w:pPr>
        <w:pStyle w:val="NoSpacing"/>
      </w:pPr>
    </w:p>
    <w:p w:rsidR="00C50450" w:rsidRDefault="00C50450" w:rsidP="00851778">
      <w:pPr>
        <w:pStyle w:val="NoSpacing"/>
      </w:pPr>
      <w:r>
        <w:t>Mr. Allain reported that Mr. McIntyre of Marine Turbine Technologies has indicated that MTT is very interested in the building to be vacated by National Oilwell Varco and instructed Mr. Allain to begin drawing up the lease for the property.  Mr. Allain spoke with Mr. Duplantis and requested that he do so.</w:t>
      </w:r>
    </w:p>
    <w:p w:rsidR="00C50450" w:rsidRDefault="00C50450" w:rsidP="00851778">
      <w:pPr>
        <w:pStyle w:val="NoSpacing"/>
      </w:pPr>
      <w:r>
        <w:t>Mr. McIntyre informed Mr. Allain that by MTT occupying the NOV building, they would hire approximately 22 to 26 new employees.</w:t>
      </w:r>
    </w:p>
    <w:p w:rsidR="00C50450" w:rsidRDefault="00C50450" w:rsidP="00851778">
      <w:pPr>
        <w:pStyle w:val="NoSpacing"/>
      </w:pPr>
    </w:p>
    <w:p w:rsidR="00AE7E0F" w:rsidRDefault="00C50450" w:rsidP="00851778">
      <w:pPr>
        <w:pStyle w:val="NoSpacing"/>
      </w:pPr>
      <w:r>
        <w:t xml:space="preserve">Regarding the Industrial Park, Mr. Peters </w:t>
      </w:r>
      <w:r w:rsidR="00AE7E0F">
        <w:t>questioned how far the Port was in the permit process of work to be done.  Mr. Miller explained that he spoke to the permit analyst approximately 2 weeks ago and was informed that the biological review had been performed.  It should be approximately 45 days or so before the Port has a permit in hand.  Mr. Peters expressed his concern to get the information back in Representative Sam Jones’ hands.  It was explained that the plans being prepared for the work to be done at the Industrial Park are probably within a few weeks of being able to go bid.</w:t>
      </w:r>
    </w:p>
    <w:p w:rsidR="00AE7E0F" w:rsidRDefault="00AE7E0F" w:rsidP="00851778">
      <w:pPr>
        <w:pStyle w:val="NoSpacing"/>
      </w:pPr>
    </w:p>
    <w:p w:rsidR="0030600C" w:rsidRDefault="00AE7E0F" w:rsidP="00851778">
      <w:pPr>
        <w:pStyle w:val="NoSpacing"/>
      </w:pPr>
      <w:r>
        <w:t xml:space="preserve">Mr. Allain reported that there </w:t>
      </w:r>
      <w:r w:rsidR="001E7AF0">
        <w:t>were no new developments</w:t>
      </w:r>
      <w:r w:rsidR="0030600C">
        <w:t xml:space="preserve"> regarding</w:t>
      </w:r>
      <w:r w:rsidR="0078083E">
        <w:t xml:space="preserve"> Superior Fabricator’s building that he is aware of.</w:t>
      </w:r>
    </w:p>
    <w:p w:rsidR="0030600C" w:rsidRDefault="0030600C" w:rsidP="00851778">
      <w:pPr>
        <w:pStyle w:val="NoSpacing"/>
      </w:pPr>
    </w:p>
    <w:p w:rsidR="00C50450" w:rsidRDefault="0030600C" w:rsidP="00851778">
      <w:pPr>
        <w:pStyle w:val="NoSpacing"/>
      </w:pPr>
      <w:r>
        <w:t>A motion was made by Mr. Terry to send letters of no objection regarding Interim Flood Protection- Franklin Canal Project #13306, Hanson Canal North Project #13306, Yellow Bayou Project #13306</w:t>
      </w:r>
      <w:r w:rsidR="0078083E">
        <w:t xml:space="preserve"> and Hanson Canal Project # 13306 as requested.  The motion was seconded by Mr. Peters and carried unanimously.</w:t>
      </w:r>
    </w:p>
    <w:p w:rsidR="0078083E" w:rsidRDefault="0078083E" w:rsidP="00851778">
      <w:pPr>
        <w:pStyle w:val="NoSpacing"/>
      </w:pPr>
    </w:p>
    <w:p w:rsidR="0078083E" w:rsidRDefault="0078083E" w:rsidP="00851778">
      <w:pPr>
        <w:pStyle w:val="NoSpacing"/>
      </w:pPr>
      <w:r>
        <w:t>Mr. Duplantis, Port Attorney reminded the Commissioners that their Tier 2.1 Disclosures are due by May 15</w:t>
      </w:r>
      <w:r w:rsidRPr="0078083E">
        <w:rPr>
          <w:vertAlign w:val="superscript"/>
        </w:rPr>
        <w:t>th</w:t>
      </w:r>
      <w:r>
        <w:t>.</w:t>
      </w:r>
    </w:p>
    <w:p w:rsidR="0078083E" w:rsidRDefault="0078083E" w:rsidP="00851778">
      <w:pPr>
        <w:pStyle w:val="NoSpacing"/>
      </w:pPr>
    </w:p>
    <w:p w:rsidR="0078083E" w:rsidRDefault="0078083E" w:rsidP="00851778">
      <w:pPr>
        <w:pStyle w:val="NoSpacing"/>
      </w:pPr>
      <w:r>
        <w:t>There being no further business to be discussed, a motion was made by Mr. Terry to adjourn the meeting.  The motion was seconded Mr. Stevens and carried unanimously.</w:t>
      </w:r>
      <w:r w:rsidR="009B723F">
        <w:t xml:space="preserve">  The meeting adjourned at 6:10 p.m.</w:t>
      </w:r>
    </w:p>
    <w:p w:rsidR="009B723F" w:rsidRDefault="009B723F" w:rsidP="00851778">
      <w:pPr>
        <w:pStyle w:val="NoSpacing"/>
      </w:pPr>
    </w:p>
    <w:p w:rsidR="009B723F" w:rsidRDefault="009B723F" w:rsidP="00851778">
      <w:pPr>
        <w:pStyle w:val="NoSpacing"/>
      </w:pPr>
    </w:p>
    <w:p w:rsidR="009B723F" w:rsidRDefault="009B723F" w:rsidP="00851778">
      <w:pPr>
        <w:pStyle w:val="NoSpacing"/>
      </w:pPr>
      <w:r>
        <w:t xml:space="preserve">                                                                               Signed ______________________________________</w:t>
      </w:r>
    </w:p>
    <w:p w:rsidR="009B723F" w:rsidRDefault="009B723F" w:rsidP="00851778">
      <w:pPr>
        <w:pStyle w:val="NoSpacing"/>
      </w:pPr>
      <w:r>
        <w:t xml:space="preserve">                                                                                             Willie Peters, Secretary</w:t>
      </w:r>
    </w:p>
    <w:p w:rsidR="00851778" w:rsidRDefault="00851778" w:rsidP="00851778">
      <w:pPr>
        <w:pStyle w:val="NoSpacing"/>
        <w:jc w:val="center"/>
      </w:pPr>
    </w:p>
    <w:p w:rsidR="00851778" w:rsidRDefault="00851778" w:rsidP="00851778">
      <w:pPr>
        <w:pStyle w:val="NoSpacing"/>
      </w:pPr>
    </w:p>
    <w:p w:rsidR="00851778" w:rsidRDefault="00851778" w:rsidP="00851778">
      <w:pPr>
        <w:jc w:val="center"/>
      </w:pPr>
    </w:p>
    <w:sectPr w:rsidR="00851778" w:rsidSect="00A17F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51778"/>
    <w:rsid w:val="00153A22"/>
    <w:rsid w:val="001E7AF0"/>
    <w:rsid w:val="001F0075"/>
    <w:rsid w:val="0030600C"/>
    <w:rsid w:val="003A682C"/>
    <w:rsid w:val="00400492"/>
    <w:rsid w:val="0078083E"/>
    <w:rsid w:val="00851778"/>
    <w:rsid w:val="009B723F"/>
    <w:rsid w:val="00A17F31"/>
    <w:rsid w:val="00AE7E0F"/>
    <w:rsid w:val="00C50450"/>
    <w:rsid w:val="00FC1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778"/>
    <w:pPr>
      <w:spacing w:after="0"/>
    </w:pPr>
  </w:style>
  <w:style w:type="paragraph" w:styleId="BalloonText">
    <w:name w:val="Balloon Text"/>
    <w:basedOn w:val="Normal"/>
    <w:link w:val="BalloonTextChar"/>
    <w:uiPriority w:val="99"/>
    <w:semiHidden/>
    <w:unhideWhenUsed/>
    <w:rsid w:val="001E7A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A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dc:description/>
  <cp:lastModifiedBy>audrey</cp:lastModifiedBy>
  <cp:revision>4</cp:revision>
  <cp:lastPrinted>2013-05-01T13:56:00Z</cp:lastPrinted>
  <dcterms:created xsi:type="dcterms:W3CDTF">2013-04-30T19:37:00Z</dcterms:created>
  <dcterms:modified xsi:type="dcterms:W3CDTF">2013-05-01T13:57:00Z</dcterms:modified>
</cp:coreProperties>
</file>